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sz w:val="36"/>
          <w:szCs w:val="36"/>
          <w:u w:val="none"/>
        </w:rPr>
      </w:pPr>
      <w:r>
        <w:rPr>
          <w:rFonts w:hint="eastAsia" w:ascii="黑体" w:hAnsi="黑体" w:eastAsia="黑体" w:cs="黑体"/>
          <w:b/>
          <w:sz w:val="36"/>
          <w:szCs w:val="36"/>
          <w:u w:val="none"/>
        </w:rPr>
        <w:t>中职英语阅读教学课堂自主学习实践研究</w:t>
      </w:r>
    </w:p>
    <w:p>
      <w:pPr>
        <w:pStyle w:val="2"/>
        <w:spacing w:line="500" w:lineRule="exact"/>
        <w:jc w:val="center"/>
        <w:rPr>
          <w:rFonts w:hint="eastAsia" w:ascii="黑体" w:hAnsi="黑体" w:eastAsia="黑体" w:cs="黑体"/>
          <w:b/>
          <w:sz w:val="36"/>
          <w:szCs w:val="36"/>
          <w:u w:val="none"/>
        </w:rPr>
      </w:pPr>
      <w:r>
        <w:rPr>
          <w:rFonts w:hint="eastAsia" w:ascii="黑体" w:hAnsi="黑体" w:eastAsia="黑体" w:cs="黑体"/>
          <w:b/>
          <w:sz w:val="36"/>
          <w:szCs w:val="36"/>
          <w:u w:val="none"/>
        </w:rPr>
        <w:t>——以花桥商务城中等专业学校金融事务专业为例</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u w:val="none"/>
          <w:lang w:eastAsia="zh-CN"/>
        </w:rPr>
      </w:pPr>
      <w:r>
        <w:rPr>
          <w:rFonts w:hint="eastAsia" w:ascii="宋体" w:hAnsi="宋体" w:eastAsia="宋体" w:cs="宋体"/>
          <w:b/>
          <w:bCs/>
          <w:sz w:val="32"/>
          <w:szCs w:val="32"/>
        </w:rPr>
        <w:t>中职英语阅读教学课堂自主学习的教学</w:t>
      </w:r>
      <w:r>
        <w:rPr>
          <w:rFonts w:hint="eastAsia" w:ascii="宋体" w:hAnsi="宋体" w:eastAsia="宋体" w:cs="宋体"/>
          <w:b/>
          <w:bCs/>
          <w:sz w:val="32"/>
          <w:szCs w:val="32"/>
          <w:lang w:eastAsia="zh-CN"/>
        </w:rPr>
        <w:t>模式应用研究</w:t>
      </w:r>
    </w:p>
    <w:p>
      <w:pPr>
        <w:spacing w:line="460" w:lineRule="exact"/>
        <w:ind w:firstLine="480" w:firstLineChars="200"/>
        <w:rPr>
          <w:rFonts w:hint="eastAsia" w:ascii="宋体" w:hAnsi="宋体"/>
          <w:color w:val="333333"/>
          <w:sz w:val="24"/>
          <w:szCs w:val="24"/>
          <w:lang w:val="zh-CN" w:eastAsia="zh-CN"/>
        </w:rPr>
      </w:pPr>
      <w:r>
        <w:rPr>
          <w:rFonts w:hint="eastAsia" w:ascii="宋体" w:hAnsi="宋体" w:eastAsia="宋体" w:cs="宋体"/>
          <w:color w:val="000000"/>
          <w:spacing w:val="0"/>
          <w:w w:val="100"/>
          <w:position w:val="0"/>
          <w:sz w:val="24"/>
          <w:szCs w:val="24"/>
          <w:lang w:val="zh-CN" w:eastAsia="zh-CN" w:bidi="zh-CN"/>
        </w:rPr>
        <w:t>在自主探究模式教学下，华维芬</w:t>
      </w:r>
      <w:r>
        <w:rPr>
          <w:rFonts w:hint="eastAsia" w:ascii="宋体" w:hAnsi="宋体" w:eastAsia="宋体" w:cs="宋体"/>
          <w:color w:val="000000"/>
          <w:spacing w:val="0"/>
          <w:w w:val="100"/>
          <w:position w:val="0"/>
          <w:sz w:val="24"/>
          <w:szCs w:val="24"/>
          <w:lang w:val="en-US" w:eastAsia="en-US" w:bidi="en-US"/>
        </w:rPr>
        <w:t>（200</w:t>
      </w:r>
      <w:bookmarkStart w:id="0" w:name="_GoBack"/>
      <w:bookmarkEnd w:id="0"/>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lang w:val="zh-CN" w:eastAsia="zh-CN" w:bidi="zh-CN"/>
        </w:rPr>
        <w:t>认为在促进学生自主探究的过程中，最重要的重心转化就是教师要让学习者自己要控制自己的学习权力，而教师则扮演辅助角色，既担任倡导者，设计师，顾问，导游，协调者，又是培训者，释惑者，评估者，调控者，心理医生，学习者等。英语阅读主要分为朗读和默读两种方式，在中职阶段学生主要是借助视觉进行默读，看重速度与理解，但在学生中普遍存在阅读速度较慢、理解能力较弱的现象，在课题研究所选取的进行实验教学的</w:t>
      </w:r>
      <w:r>
        <w:rPr>
          <w:rFonts w:hint="eastAsia" w:ascii="宋体" w:hAnsi="宋体" w:eastAsia="宋体" w:cs="宋体"/>
          <w:color w:val="000000"/>
          <w:spacing w:val="0"/>
          <w:w w:val="100"/>
          <w:position w:val="0"/>
          <w:sz w:val="24"/>
          <w:szCs w:val="24"/>
          <w:lang w:val="en-US" w:eastAsia="zh-CN" w:bidi="zh-CN"/>
        </w:rPr>
        <w:t>17、18级金融南通3+3两个班级</w:t>
      </w:r>
      <w:r>
        <w:rPr>
          <w:rFonts w:hint="eastAsia" w:ascii="宋体" w:hAnsi="宋体" w:eastAsia="宋体" w:cs="宋体"/>
          <w:color w:val="000000"/>
          <w:spacing w:val="0"/>
          <w:w w:val="100"/>
          <w:position w:val="0"/>
          <w:sz w:val="24"/>
          <w:szCs w:val="24"/>
          <w:lang w:val="zh-CN" w:eastAsia="zh-CN" w:bidi="zh-CN"/>
        </w:rPr>
        <w:t>更加明显。外语教学心理学家认为，英语语言学习包括听，说， 读，写，译，这些技能的塑造和获得含有三个环节</w:t>
      </w:r>
      <w:r>
        <w:rPr>
          <w:rStyle w:val="10"/>
          <w:rFonts w:hint="eastAsia" w:ascii="宋体" w:hAnsi="宋体" w:eastAsia="宋体" w:cs="宋体"/>
          <w:b w:val="0"/>
          <w:bCs w:val="0"/>
          <w:i w:val="0"/>
          <w:iCs w:val="0"/>
          <w:smallCaps w:val="0"/>
          <w:strike w:val="0"/>
          <w:sz w:val="24"/>
          <w:szCs w:val="24"/>
          <w:lang w:val="zh-CN" w:eastAsia="zh-CN" w:bidi="zh-CN"/>
        </w:rPr>
        <w:t>：</w:t>
      </w:r>
      <w:r>
        <w:rPr>
          <w:rStyle w:val="10"/>
          <w:rFonts w:hint="eastAsia" w:ascii="宋体" w:hAnsi="宋体" w:eastAsia="宋体" w:cs="宋体"/>
          <w:b w:val="0"/>
          <w:bCs w:val="0"/>
          <w:i w:val="0"/>
          <w:iCs w:val="0"/>
          <w:smallCaps w:val="0"/>
          <w:strike w:val="0"/>
          <w:sz w:val="24"/>
          <w:szCs w:val="24"/>
        </w:rPr>
        <w:t>input</w:t>
      </w: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lang w:val="zh-CN" w:eastAsia="zh-CN" w:bidi="zh-CN"/>
        </w:rPr>
        <w:t>(输入</w:t>
      </w:r>
      <w:r>
        <w:rPr>
          <w:rStyle w:val="10"/>
          <w:rFonts w:hint="eastAsia" w:ascii="宋体" w:hAnsi="宋体" w:eastAsia="宋体" w:cs="宋体"/>
          <w:b w:val="0"/>
          <w:bCs w:val="0"/>
          <w:i w:val="0"/>
          <w:iCs w:val="0"/>
          <w:smallCaps w:val="0"/>
          <w:strike w:val="0"/>
          <w:sz w:val="24"/>
          <w:szCs w:val="24"/>
          <w:lang w:val="zh-CN" w:eastAsia="zh-CN" w:bidi="zh-CN"/>
        </w:rPr>
        <w:t>），</w:t>
      </w:r>
      <w:r>
        <w:rPr>
          <w:rStyle w:val="10"/>
          <w:rFonts w:hint="eastAsia" w:ascii="宋体" w:hAnsi="宋体" w:eastAsia="宋体" w:cs="宋体"/>
          <w:b w:val="0"/>
          <w:bCs w:val="0"/>
          <w:i w:val="0"/>
          <w:iCs w:val="0"/>
          <w:smallCaps w:val="0"/>
          <w:strike w:val="0"/>
          <w:sz w:val="24"/>
          <w:szCs w:val="24"/>
        </w:rPr>
        <w:t>decoding</w:t>
      </w: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lang w:val="zh-CN" w:eastAsia="zh-CN" w:bidi="zh-CN"/>
        </w:rPr>
        <w:t>(解码</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zh-CN" w:eastAsia="zh-CN" w:bidi="zh-CN"/>
        </w:rPr>
        <w:t xml:space="preserve">， </w:t>
      </w:r>
      <w:r>
        <w:rPr>
          <w:rStyle w:val="10"/>
          <w:rFonts w:hint="eastAsia" w:ascii="宋体" w:hAnsi="宋体" w:eastAsia="宋体" w:cs="宋体"/>
          <w:b w:val="0"/>
          <w:bCs w:val="0"/>
          <w:i w:val="0"/>
          <w:iCs w:val="0"/>
          <w:smallCaps w:val="0"/>
          <w:strike w:val="0"/>
          <w:sz w:val="24"/>
          <w:szCs w:val="24"/>
        </w:rPr>
        <w:t>output</w:t>
      </w: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lang w:val="zh-CN" w:eastAsia="zh-CN" w:bidi="zh-CN"/>
        </w:rPr>
        <w:t>(输出</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zh-CN" w:eastAsia="zh-CN" w:bidi="zh-CN"/>
        </w:rPr>
        <w:t>。一般说来，听和读是材料输入过程，说，写和译是信息输出效果。要达良好的输出效果，信息输入的数量和质量必须得到保证。所以大量的阅读正是语言输入转为输出的必经之路，而运用自主探究模式英语阅读教学可以使学生更好变“</w:t>
      </w:r>
      <w:r>
        <w:rPr>
          <w:rFonts w:hint="eastAsia" w:ascii="宋体" w:hAnsi="宋体"/>
          <w:color w:val="333333"/>
          <w:sz w:val="24"/>
          <w:szCs w:val="24"/>
          <w:lang w:val="zh-CN" w:eastAsia="zh-CN"/>
        </w:rPr>
        <w:t>他教” 为“自学”。</w:t>
      </w:r>
    </w:p>
    <w:p>
      <w:pPr>
        <w:spacing w:line="460" w:lineRule="exact"/>
        <w:ind w:firstLine="482" w:firstLineChars="200"/>
        <w:rPr>
          <w:rFonts w:hint="eastAsia" w:ascii="宋体" w:hAnsi="宋体"/>
          <w:b/>
          <w:bCs/>
          <w:color w:val="333333"/>
          <w:sz w:val="24"/>
          <w:szCs w:val="24"/>
          <w:lang w:val="en-US" w:eastAsia="zh-CN"/>
        </w:rPr>
      </w:pPr>
      <w:r>
        <w:rPr>
          <w:rFonts w:hint="eastAsia" w:ascii="宋体" w:hAnsi="宋体"/>
          <w:b/>
          <w:bCs/>
          <w:color w:val="333333"/>
          <w:sz w:val="24"/>
          <w:szCs w:val="24"/>
          <w:lang w:val="en-US" w:eastAsia="zh-CN"/>
        </w:rPr>
        <w:t>1.自主探究模式教学的设计原则</w:t>
      </w:r>
    </w:p>
    <w:p>
      <w:pPr>
        <w:spacing w:line="460" w:lineRule="exact"/>
        <w:ind w:firstLine="480" w:firstLineChars="200"/>
        <w:rPr>
          <w:rFonts w:hint="eastAsia" w:ascii="宋体" w:hAnsi="宋体"/>
          <w:color w:val="333333"/>
          <w:sz w:val="24"/>
          <w:szCs w:val="24"/>
          <w:lang w:val="zh-CN" w:eastAsia="zh-CN"/>
        </w:rPr>
      </w:pPr>
      <w:r>
        <w:rPr>
          <w:rFonts w:hint="eastAsia" w:ascii="宋体" w:hAnsi="宋体"/>
          <w:color w:val="333333"/>
          <w:sz w:val="24"/>
          <w:szCs w:val="24"/>
          <w:lang w:val="zh-CN" w:eastAsia="zh-CN"/>
        </w:rPr>
        <w:t>自主探究模式教学英语课堂中开放，平等，自主的教学氛围，能够促进学生愉悦的地接受和学习知识，在自主探究教学的设计原则上，应注意以下几点：</w:t>
      </w:r>
    </w:p>
    <w:p>
      <w:pPr>
        <w:spacing w:line="460" w:lineRule="exact"/>
        <w:ind w:firstLine="480" w:firstLineChars="200"/>
        <w:rPr>
          <w:rFonts w:hint="eastAsia" w:ascii="宋体" w:hAnsi="宋体"/>
          <w:color w:val="333333"/>
          <w:sz w:val="24"/>
          <w:szCs w:val="24"/>
        </w:rPr>
      </w:pPr>
      <w:r>
        <w:rPr>
          <w:rFonts w:hint="eastAsia" w:ascii="宋体" w:hAnsi="宋体"/>
          <w:color w:val="333333"/>
          <w:sz w:val="24"/>
          <w:szCs w:val="24"/>
          <w:lang w:val="en-US" w:eastAsia="zh-CN"/>
        </w:rPr>
        <w:t>1.1</w:t>
      </w:r>
      <w:r>
        <w:rPr>
          <w:rFonts w:hint="eastAsia" w:ascii="宋体" w:hAnsi="宋体"/>
          <w:color w:val="333333"/>
          <w:sz w:val="24"/>
          <w:szCs w:val="24"/>
          <w:lang w:val="zh-CN" w:eastAsia="zh-CN"/>
        </w:rPr>
        <w:t>开放性</w:t>
      </w:r>
    </w:p>
    <w:p>
      <w:pPr>
        <w:spacing w:line="460" w:lineRule="exact"/>
        <w:ind w:firstLine="480" w:firstLineChars="200"/>
        <w:rPr>
          <w:rFonts w:hint="eastAsia" w:ascii="宋体" w:hAnsi="宋体" w:eastAsia="宋体" w:cs="宋体"/>
          <w:sz w:val="24"/>
          <w:szCs w:val="24"/>
        </w:rPr>
      </w:pPr>
      <w:r>
        <w:rPr>
          <w:rFonts w:hint="eastAsia" w:ascii="宋体" w:hAnsi="宋体"/>
          <w:color w:val="333333"/>
          <w:sz w:val="24"/>
          <w:szCs w:val="24"/>
          <w:lang w:val="zh-CN" w:eastAsia="zh-CN"/>
        </w:rPr>
        <w:t>在中职英语阅读教学中，对自主探究模式教学任务的问题设置既要符合学生学习水平，形式上也要具有多样性，不能局限于某一种固定形式，而是包容和开放的。</w:t>
      </w:r>
      <w:r>
        <w:rPr>
          <w:rFonts w:hint="eastAsia" w:ascii="宋体" w:hAnsi="宋体"/>
          <w:color w:val="333333"/>
          <w:sz w:val="24"/>
          <w:szCs w:val="24"/>
          <w:lang w:eastAsia="zh-CN"/>
        </w:rPr>
        <w:t>我们</w:t>
      </w:r>
      <w:r>
        <w:rPr>
          <w:rFonts w:hint="eastAsia" w:ascii="宋体" w:hAnsi="宋体"/>
          <w:color w:val="333333"/>
          <w:sz w:val="24"/>
          <w:szCs w:val="24"/>
          <w:lang w:val="zh-CN" w:eastAsia="zh-CN"/>
        </w:rPr>
        <w:t>将问题分为五类，其中学生对文章组织与意义理解推断，评价与欣赏或是个人见解方面的问题是自主探究的问题应该侧重的，如：</w:t>
      </w:r>
      <w:r>
        <w:rPr>
          <w:rFonts w:hint="default" w:ascii="Times New Roman" w:hAnsi="Times New Roman" w:cs="Times New Roman"/>
          <w:b w:val="0"/>
          <w:bCs w:val="0"/>
          <w:color w:val="333333"/>
          <w:sz w:val="28"/>
          <w:szCs w:val="28"/>
        </w:rPr>
        <w:t>What</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can</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you</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infer</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from</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the paragraph</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What</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do</w:t>
      </w:r>
      <w:r>
        <w:rPr>
          <w:rFonts w:hint="default" w:ascii="Times New Roman" w:hAnsi="Times New Roman" w:cs="Times New Roman"/>
          <w:b w:val="0"/>
          <w:bCs w:val="0"/>
          <w:color w:val="333333"/>
          <w:sz w:val="28"/>
          <w:szCs w:val="28"/>
          <w:lang w:val="en-US" w:eastAsia="en-US"/>
        </w:rPr>
        <w:t xml:space="preserve"> </w:t>
      </w:r>
      <w:r>
        <w:rPr>
          <w:rFonts w:hint="default" w:ascii="Times New Roman" w:hAnsi="Times New Roman" w:cs="Times New Roman"/>
          <w:b w:val="0"/>
          <w:bCs w:val="0"/>
          <w:color w:val="333333"/>
          <w:sz w:val="28"/>
          <w:szCs w:val="28"/>
        </w:rPr>
        <w:t>you</w:t>
      </w:r>
      <w:r>
        <w:rPr>
          <w:rFonts w:hint="default" w:ascii="Times New Roman" w:hAnsi="Times New Roman" w:cs="Times New Roman"/>
          <w:b w:val="0"/>
          <w:bCs w:val="0"/>
          <w:color w:val="333333"/>
          <w:sz w:val="28"/>
          <w:szCs w:val="28"/>
          <w:lang w:val="en-US" w:eastAsia="en-US"/>
        </w:rPr>
        <w:t xml:space="preserve"> </w:t>
      </w:r>
      <w:r>
        <w:rPr>
          <w:rStyle w:val="15"/>
          <w:rFonts w:hint="default" w:ascii="Times New Roman" w:hAnsi="Times New Roman" w:eastAsia="宋体" w:cs="Times New Roman"/>
          <w:b w:val="0"/>
          <w:bCs w:val="0"/>
          <w:i w:val="0"/>
          <w:iCs w:val="0"/>
          <w:smallCaps w:val="0"/>
          <w:strike w:val="0"/>
          <w:sz w:val="28"/>
          <w:szCs w:val="28"/>
        </w:rPr>
        <w:t>think</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of</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the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advice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given</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in</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the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text</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What</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is</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your</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own</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opinion about</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it</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How</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do</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you</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carry</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out</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the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plan</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if</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you</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are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the</w:t>
      </w:r>
      <w:r>
        <w:rPr>
          <w:rFonts w:hint="default" w:ascii="Times New Roman" w:hAnsi="Times New Roman" w:eastAsia="宋体" w:cs="Times New Roman"/>
          <w:b w:val="0"/>
          <w:bCs w:val="0"/>
          <w:color w:val="000000"/>
          <w:spacing w:val="0"/>
          <w:w w:val="100"/>
          <w:position w:val="0"/>
          <w:sz w:val="28"/>
          <w:szCs w:val="28"/>
          <w:lang w:val="en-US" w:eastAsia="en-US" w:bidi="en-US"/>
        </w:rPr>
        <w:t xml:space="preserve"> </w:t>
      </w:r>
      <w:r>
        <w:rPr>
          <w:rStyle w:val="15"/>
          <w:rFonts w:hint="default" w:ascii="Times New Roman" w:hAnsi="Times New Roman" w:eastAsia="宋体" w:cs="Times New Roman"/>
          <w:b w:val="0"/>
          <w:bCs w:val="0"/>
          <w:i w:val="0"/>
          <w:iCs w:val="0"/>
          <w:smallCaps w:val="0"/>
          <w:strike w:val="0"/>
          <w:sz w:val="28"/>
          <w:szCs w:val="28"/>
        </w:rPr>
        <w:t>person</w:t>
      </w:r>
      <w:r>
        <w:rPr>
          <w:rFonts w:hint="default" w:ascii="Times New Roman" w:hAnsi="Times New Roman" w:eastAsia="宋体" w:cs="Times New Roman"/>
          <w:b w:val="0"/>
          <w:bCs w:val="0"/>
          <w:color w:val="000000"/>
          <w:spacing w:val="0"/>
          <w:w w:val="100"/>
          <w:position w:val="0"/>
          <w:sz w:val="28"/>
          <w:szCs w:val="28"/>
          <w:lang w:val="en-US" w:eastAsia="en-US" w:bidi="en-US"/>
        </w:rPr>
        <w:t>?</w:t>
      </w:r>
      <w:r>
        <w:rPr>
          <w:rFonts w:hint="eastAsia" w:ascii="宋体" w:hAnsi="宋体" w:eastAsia="宋体" w:cs="宋体"/>
          <w:color w:val="000000"/>
          <w:spacing w:val="0"/>
          <w:w w:val="100"/>
          <w:position w:val="0"/>
          <w:sz w:val="24"/>
          <w:szCs w:val="24"/>
          <w:lang w:val="zh-CN" w:eastAsia="zh-CN" w:bidi="zh-CN"/>
        </w:rPr>
        <w:t>设置的问题的难度和层次水平应当处于学生“最近发展区”范围内，对探究的内容和成果要有包容开放的态度。</w:t>
      </w:r>
    </w:p>
    <w:p>
      <w:pPr>
        <w:pStyle w:val="6"/>
        <w:keepNext w:val="0"/>
        <w:keepLines w:val="0"/>
        <w:widowControl w:val="0"/>
        <w:numPr>
          <w:ilvl w:val="0"/>
          <w:numId w:val="0"/>
        </w:numPr>
        <w:shd w:val="clear" w:color="auto" w:fill="auto"/>
        <w:tabs>
          <w:tab w:val="left" w:pos="794"/>
        </w:tabs>
        <w:bidi w:val="0"/>
        <w:spacing w:before="0" w:after="0"/>
        <w:ind w:left="500" w:leftChars="0" w:right="0" w:rightChars="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CN"/>
        </w:rPr>
        <w:t>1.2</w:t>
      </w:r>
      <w:r>
        <w:rPr>
          <w:rFonts w:hint="eastAsia" w:ascii="宋体" w:hAnsi="宋体" w:eastAsia="宋体" w:cs="宋体"/>
          <w:color w:val="000000"/>
          <w:spacing w:val="0"/>
          <w:w w:val="100"/>
          <w:position w:val="0"/>
          <w:sz w:val="24"/>
          <w:szCs w:val="24"/>
          <w:lang w:val="zh-CN" w:eastAsia="zh-CN" w:bidi="zh-CN"/>
        </w:rPr>
        <w:t>活动性</w:t>
      </w:r>
    </w:p>
    <w:p>
      <w:pPr>
        <w:pStyle w:val="6"/>
        <w:keepNext w:val="0"/>
        <w:keepLines w:val="0"/>
        <w:widowControl w:val="0"/>
        <w:shd w:val="clear" w:color="auto" w:fill="auto"/>
        <w:bidi w:val="0"/>
        <w:spacing w:before="0" w:after="0"/>
        <w:ind w:left="0" w:right="0" w:firstLine="5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学生进行自主探究模式教学的过程就是也是进行一系列活动的过程，在教师的引导下，学生参与进行的，如课堂演示，演讲，头脑风暴，略读，扫读，讨论，小组合作， 同位合作，练习，讨论，复述等活动形式进行阅读的推进。阅读教学开展的教学活动， 既要考虑到学生的学习特点又增加趣味性和可探究性，在活动设计形式上要多样化，让学生能参与活动，体验活动，目的在于调动学生参与学习的兴趣与热情，充分发挥学生作为课堂活动主体的地位。</w:t>
      </w:r>
    </w:p>
    <w:p>
      <w:pPr>
        <w:pStyle w:val="6"/>
        <w:keepNext w:val="0"/>
        <w:keepLines w:val="0"/>
        <w:widowControl w:val="0"/>
        <w:numPr>
          <w:ilvl w:val="0"/>
          <w:numId w:val="0"/>
        </w:numPr>
        <w:shd w:val="clear" w:color="auto" w:fill="auto"/>
        <w:tabs>
          <w:tab w:val="left" w:pos="794"/>
        </w:tabs>
        <w:bidi w:val="0"/>
        <w:spacing w:before="0" w:after="0"/>
        <w:ind w:left="500" w:leftChars="0" w:right="0" w:rightChars="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CN"/>
        </w:rPr>
        <w:t>1.3</w:t>
      </w:r>
      <w:r>
        <w:rPr>
          <w:rFonts w:hint="eastAsia" w:ascii="宋体" w:hAnsi="宋体" w:eastAsia="宋体" w:cs="宋体"/>
          <w:color w:val="000000"/>
          <w:spacing w:val="0"/>
          <w:w w:val="100"/>
          <w:position w:val="0"/>
          <w:sz w:val="24"/>
          <w:szCs w:val="24"/>
          <w:lang w:val="zh-CN" w:eastAsia="zh-CN" w:bidi="zh-CN"/>
        </w:rPr>
        <w:t>探究性</w:t>
      </w:r>
    </w:p>
    <w:p>
      <w:pPr>
        <w:spacing w:line="460" w:lineRule="exact"/>
        <w:ind w:firstLine="480"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lang w:val="zh-CN" w:eastAsia="zh-CN" w:bidi="zh-CN"/>
        </w:rPr>
        <w:t>在中职英语阅读教学的自主探究模式教学过程中，要围绕教师设置的话题，进行设问提出的一系列问题要具有实际探究意义和价值，发挥教师的引导作用。在课堂教学内， 鼓励学生通过自主探究，小组合作等方式解决问题；在课堂外，发动学生提前搜集整理 信息的积极性，利用多种渠道，从图书馆，因特网查阅材料，或进行调查，小釆访等， 然后整理、对比、筛选、分析、总结归纳所收集的资料，延伸了课堂时间，拓宽了学习的渠道，在教师的协助和引导下得出探究结果。整个过程重点在于能让学生围绕有价值的探究话题更多地参与到课堂实践活动中，置身于自主学习的氛围中，发掘探究意识，培养探究能力。</w:t>
      </w:r>
    </w:p>
    <w:p>
      <w:pPr>
        <w:spacing w:line="460" w:lineRule="exact"/>
        <w:ind w:firstLine="482" w:firstLineChars="200"/>
        <w:rPr>
          <w:rFonts w:hint="eastAsia" w:ascii="宋体" w:hAnsi="宋体" w:eastAsia="宋体" w:cs="宋体"/>
          <w:b/>
          <w:bCs/>
          <w:color w:val="000000"/>
          <w:spacing w:val="0"/>
          <w:w w:val="100"/>
          <w:position w:val="0"/>
          <w:sz w:val="24"/>
          <w:szCs w:val="24"/>
          <w:lang w:val="zh-CN" w:eastAsia="zh-CN" w:bidi="zh-CN"/>
        </w:rPr>
      </w:pPr>
      <w:r>
        <w:rPr>
          <w:rFonts w:hint="eastAsia" w:ascii="宋体" w:hAnsi="宋体" w:eastAsia="宋体" w:cs="宋体"/>
          <w:b/>
          <w:bCs/>
          <w:color w:val="000000"/>
          <w:spacing w:val="0"/>
          <w:w w:val="100"/>
          <w:position w:val="0"/>
          <w:sz w:val="24"/>
          <w:szCs w:val="24"/>
          <w:lang w:val="en-US" w:eastAsia="zh-CN" w:bidi="zh-CN"/>
        </w:rPr>
        <w:t>2.</w:t>
      </w:r>
      <w:r>
        <w:rPr>
          <w:rFonts w:hint="eastAsia" w:ascii="宋体" w:hAnsi="宋体" w:eastAsia="宋体" w:cs="宋体"/>
          <w:b/>
          <w:bCs/>
          <w:color w:val="000000"/>
          <w:spacing w:val="0"/>
          <w:w w:val="100"/>
          <w:position w:val="0"/>
          <w:sz w:val="24"/>
          <w:szCs w:val="24"/>
          <w:lang w:val="zh-CN" w:eastAsia="zh-CN" w:bidi="zh-CN"/>
        </w:rPr>
        <w:t>自主探究模式教学课堂组织设计的三个步骤：</w:t>
      </w:r>
    </w:p>
    <w:p>
      <w:pPr>
        <w:spacing w:line="460" w:lineRule="exact"/>
        <w:ind w:firstLine="480"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lang w:val="zh-CN" w:eastAsia="zh-CN" w:bidi="zh-CN"/>
        </w:rPr>
        <w:t>第一步、分析学生的学习特点和学习能力后，确定总的任务探究的内容取向，能力取向和知识取向。第二步、根据教学课程的性质特点，选择合适的具体的探究实施方式与解决途径，这里面，包含选取合适的学习材料内容，安排科学的学习时间，同时确定目标时要考虑学生的年龄，性别， 能力，特长，兴趣等。第三步、进行对自主探究课堂组织形式的进行具体操作程序的设计与实施。</w:t>
      </w:r>
    </w:p>
    <w:p>
      <w:pPr>
        <w:spacing w:line="460" w:lineRule="exact"/>
        <w:ind w:firstLine="482"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b/>
          <w:bCs/>
          <w:color w:val="000000"/>
          <w:spacing w:val="0"/>
          <w:w w:val="100"/>
          <w:position w:val="0"/>
          <w:sz w:val="24"/>
          <w:szCs w:val="24"/>
          <w:lang w:val="en-US" w:eastAsia="zh-CN" w:bidi="zh-CN"/>
        </w:rPr>
        <w:t>3.</w:t>
      </w:r>
      <w:r>
        <w:rPr>
          <w:rFonts w:hint="eastAsia" w:ascii="宋体" w:hAnsi="宋体" w:eastAsia="宋体" w:cs="宋体"/>
          <w:b/>
          <w:bCs/>
          <w:color w:val="000000"/>
          <w:spacing w:val="0"/>
          <w:w w:val="100"/>
          <w:position w:val="0"/>
          <w:sz w:val="24"/>
          <w:szCs w:val="24"/>
          <w:lang w:val="zh-CN" w:eastAsia="zh-CN" w:bidi="zh-CN"/>
        </w:rPr>
        <w:t>中职英语自主探究模式</w:t>
      </w:r>
      <w:r>
        <w:rPr>
          <w:rFonts w:hint="eastAsia" w:ascii="宋体" w:hAnsi="宋体" w:cs="宋体"/>
          <w:b/>
          <w:bCs/>
          <w:color w:val="000000"/>
          <w:spacing w:val="0"/>
          <w:w w:val="100"/>
          <w:position w:val="0"/>
          <w:sz w:val="24"/>
          <w:szCs w:val="24"/>
          <w:lang w:val="zh-CN" w:eastAsia="zh-CN" w:bidi="zh-CN"/>
        </w:rPr>
        <w:t>课堂</w:t>
      </w:r>
      <w:r>
        <w:rPr>
          <w:rFonts w:hint="eastAsia" w:ascii="宋体" w:hAnsi="宋体" w:eastAsia="宋体" w:cs="宋体"/>
          <w:b/>
          <w:bCs/>
          <w:color w:val="000000"/>
          <w:spacing w:val="0"/>
          <w:w w:val="100"/>
          <w:position w:val="0"/>
          <w:sz w:val="24"/>
          <w:szCs w:val="24"/>
          <w:lang w:val="zh-CN" w:eastAsia="zh-CN" w:bidi="zh-CN"/>
        </w:rPr>
        <w:t>教学的三个阶段</w:t>
      </w:r>
      <w:r>
        <w:rPr>
          <w:rFonts w:hint="eastAsia" w:ascii="宋体" w:hAnsi="宋体" w:eastAsia="宋体" w:cs="宋体"/>
          <w:color w:val="000000"/>
          <w:spacing w:val="0"/>
          <w:w w:val="100"/>
          <w:position w:val="0"/>
          <w:sz w:val="24"/>
          <w:szCs w:val="24"/>
          <w:lang w:val="zh-CN" w:eastAsia="zh-CN" w:bidi="zh-CN"/>
        </w:rPr>
        <w:t>：</w:t>
      </w:r>
    </w:p>
    <w:p>
      <w:pPr>
        <w:spacing w:line="460" w:lineRule="exact"/>
        <w:ind w:firstLine="480"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lang w:val="zh-CN" w:eastAsia="zh-CN" w:bidi="zh-CN"/>
        </w:rPr>
        <w:t>第一阶段是设置问题，引入主题。根据本节课的教学目的，设置相应的情境和教学任务，吸引学生的注意力，激发学生的兴趣，并初步预测本节课的授课内容。在这种情况下，教师为教学目标的完成进行了程序和心理上的铺垫。</w:t>
      </w:r>
    </w:p>
    <w:p>
      <w:pPr>
        <w:shd w:val="clear" w:color="auto" w:fill="auto"/>
        <w:spacing w:line="460" w:lineRule="exact"/>
        <w:ind w:firstLine="480"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lang w:val="zh-CN" w:eastAsia="zh-CN" w:bidi="zh-CN"/>
        </w:rPr>
        <w:t>第二阶段是自主探索，适度引导。教师通过设置相应的相关活动与任务，使学生参与到自主探究与小组合作活动当中，使学生学会分析问题并解决问题，鼓励学生进行反思和质疑。教师担任协助者，在必要的时候，如重难点或学生遇到困难的时候，也可以通过解释、引导、提示和暗示的方式来帮助学生理清探究思路，树立正确积极地探究问题的观念。</w:t>
      </w:r>
    </w:p>
    <w:p>
      <w:pPr>
        <w:shd w:val="clear" w:color="auto" w:fill="auto"/>
        <w:spacing w:line="460" w:lineRule="exact"/>
        <w:ind w:firstLine="480" w:firstLineChars="200"/>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lang w:val="zh-CN" w:eastAsia="zh-CN" w:bidi="zh-CN"/>
        </w:rPr>
        <w:t>第三阶段是鼓励拓展交流，教师进行评价反思。通过练习、复习、总结等活动，加强和拓展学生对于任务和问题探究结果的理解和掌握应用。教师辅助学生进一步拓展所学知识，通过引导学生进行自主探究和小组合作，共同学习并分享交流，鼓励进行适当的情境应用，以评价作为导向，来促进和调整学生的自主学习行为，认可探究效果，鼓励学生进行自我反思与确立信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left"/>
        <w:textAlignment w:val="auto"/>
      </w:pPr>
      <w:r>
        <w:drawing>
          <wp:inline distT="0" distB="0" distL="114300" distR="114300">
            <wp:extent cx="2814955" cy="4098925"/>
            <wp:effectExtent l="0" t="0" r="4445"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r:link="rId6"/>
                    <a:stretch>
                      <a:fillRect/>
                    </a:stretch>
                  </pic:blipFill>
                  <pic:spPr>
                    <a:xfrm>
                      <a:off x="0" y="0"/>
                      <a:ext cx="2814955" cy="4098925"/>
                    </a:xfrm>
                    <a:prstGeom prst="rect">
                      <a:avLst/>
                    </a:prstGeom>
                    <a:noFill/>
                    <a:ln>
                      <a:noFill/>
                    </a:ln>
                  </pic:spPr>
                </pic:pic>
              </a:graphicData>
            </a:graphic>
          </wp:inline>
        </w:drawing>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left"/>
        <w:textAlignment w:val="auto"/>
        <w:rPr>
          <w:rFonts w:hint="eastAsia"/>
          <w:lang w:val="zh-CN" w:eastAsia="zh-CN"/>
        </w:rPr>
      </w:pPr>
      <w:r>
        <w:rPr>
          <w:rFonts w:hint="eastAsia"/>
          <w:lang w:val="zh-CN" w:eastAsia="zh-CN"/>
        </w:rPr>
        <w:t>图为中职</w:t>
      </w:r>
      <w:r>
        <w:rPr>
          <w:color w:val="000000"/>
          <w:spacing w:val="0"/>
          <w:w w:val="100"/>
          <w:position w:val="0"/>
          <w:lang w:val="zh-CN" w:eastAsia="zh-CN" w:bidi="zh-CN"/>
        </w:rPr>
        <w:t>英语阅读自主探究教学模式课堂的一般过程</w:t>
      </w:r>
    </w:p>
    <w:p/>
    <w:p>
      <w:pPr>
        <w:pStyle w:val="6"/>
        <w:keepNext w:val="0"/>
        <w:keepLines w:val="0"/>
        <w:widowControl w:val="0"/>
        <w:shd w:val="clear" w:color="auto" w:fill="auto"/>
        <w:bidi w:val="0"/>
        <w:spacing w:before="0" w:after="0" w:line="439" w:lineRule="exact"/>
        <w:ind w:right="0" w:firstLine="480" w:firstLineChars="200"/>
        <w:jc w:val="both"/>
        <w:rPr>
          <w:rFonts w:hint="eastAsia" w:ascii="宋体" w:hAnsi="宋体" w:eastAsia="宋体" w:cs="宋体"/>
          <w:sz w:val="24"/>
          <w:szCs w:val="24"/>
          <w:lang w:val="en-US" w:eastAsia="zh-CN"/>
        </w:rPr>
        <w:sectPr>
          <w:footerReference r:id="rId3" w:type="even"/>
          <w:pgSz w:w="12240" w:h="15840"/>
          <w:pgMar w:top="1448" w:right="1858" w:bottom="1486" w:left="1804" w:header="0" w:footer="3" w:gutter="0"/>
          <w:pgNumType w:start="39"/>
          <w:cols w:space="720" w:num="1"/>
          <w:rtlGutter w:val="0"/>
          <w:docGrid w:linePitch="360" w:charSpace="0"/>
        </w:sectPr>
      </w:pPr>
      <w:r>
        <w:rPr>
          <w:rFonts w:hint="eastAsia" w:ascii="宋体" w:hAnsi="宋体" w:eastAsia="宋体" w:cs="宋体"/>
          <w:color w:val="000000"/>
          <w:spacing w:val="0"/>
          <w:w w:val="100"/>
          <w:position w:val="0"/>
          <w:sz w:val="24"/>
          <w:szCs w:val="24"/>
          <w:lang w:val="zh-CN" w:eastAsia="zh-CN" w:bidi="zh-CN"/>
        </w:rPr>
        <w:t>将自主探究教学模式应用在中职英语阅读课堂当中，课堂教学案例有着很好的参考价值，它可以为模式应用提供借鉴作用，作为其课堂教学环节，无论是阅读导入，阅读探究活动，还是阅读总结与提升都应该体现学生的自主探究特点。根据新课程改革的要求，在中职英语教学中，要鼓励学生运用多种学习方式，如学生尝试实践、自我探究、自我发现和主动实践等来解决问题，“形成具有高中生特点的英语学习的过程与方法”，要培养发展学生综合语言运用能力，要从语言技能、语言知识、情感态度、学习策略和文化意识等方面整合发展。在对每节课的教学目标进行设计时，都应该以此作为出发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ingLiU_HKSC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3122930</wp:posOffset>
              </wp:positionH>
              <wp:positionV relativeFrom="page">
                <wp:posOffset>9607550</wp:posOffset>
              </wp:positionV>
              <wp:extent cx="1271270"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1270" cy="99060"/>
                      </a:xfrm>
                      <a:prstGeom prst="rect">
                        <a:avLst/>
                      </a:prstGeom>
                      <a:noFill/>
                      <a:ln>
                        <a:noFill/>
                      </a:ln>
                    </wps:spPr>
                    <wps:txbx>
                      <w:txbxContent>
                        <w:p>
                          <w:pPr>
                            <w:pStyle w:val="12"/>
                            <w:keepNext w:val="0"/>
                            <w:keepLines w:val="0"/>
                            <w:widowControl w:val="0"/>
                            <w:shd w:val="clear" w:color="auto" w:fill="auto"/>
                            <w:bidi w:val="0"/>
                            <w:spacing w:before="0" w:after="0" w:line="240" w:lineRule="auto"/>
                            <w:ind w:left="0" w:right="0" w:firstLine="0"/>
                            <w:jc w:val="left"/>
                          </w:pPr>
                          <w:r>
                            <w:rPr>
                              <w:rStyle w:val="13"/>
                              <w:b w:val="0"/>
                              <w:bCs w:val="0"/>
                              <w:i w:val="0"/>
                              <w:iCs w:val="0"/>
                              <w:smallCaps w:val="0"/>
                              <w:strike w:val="0"/>
                            </w:rPr>
                            <w:t>山东师范大学硕士学位论文</w:t>
                          </w:r>
                        </w:p>
                      </w:txbxContent>
                    </wps:txbx>
                    <wps:bodyPr wrap="none" lIns="0" tIns="0" rIns="0" bIns="0" upright="1">
                      <a:spAutoFit/>
                    </wps:bodyPr>
                  </wps:wsp>
                </a:graphicData>
              </a:graphic>
            </wp:anchor>
          </w:drawing>
        </mc:Choice>
        <mc:Fallback>
          <w:pict>
            <v:shape id="_x0000_s1026" o:spid="_x0000_s1026" o:spt="202" type="#_x0000_t202" style="position:absolute;left:0pt;margin-left:245.9pt;margin-top:756.5pt;height:7.8pt;width:100.1pt;mso-position-horizontal-relative:page;mso-position-vertical-relative:page;mso-wrap-style:none;z-index:-188744704;mso-width-relative:page;mso-height-relative:page;" filled="f" stroked="f" coordsize="21600,21600" o:gfxdata="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3N2AAAAA0BAAAPAAAAAAAAAAEAIAAAACIAAABkcnMvZG93bnJldi54bWxQSwECFAAUAAAACACH&#10;TuJAcdlb/rIBAABJAwAADgAAAAAAAAABACAAAAAnAQAAZHJzL2Uyb0RvYy54bWxQSwUGAAAAAAYA&#10;BgBZAQAASw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pPr>
                    <w:r>
                      <w:rPr>
                        <w:rStyle w:val="13"/>
                        <w:b w:val="0"/>
                        <w:bCs w:val="0"/>
                        <w:i w:val="0"/>
                        <w:iCs w:val="0"/>
                        <w:smallCaps w:val="0"/>
                        <w:strike w:val="0"/>
                      </w:rPr>
                      <w:t>山东师范大学硕士学位论文</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2BF4"/>
    <w:rsid w:val="12F95D66"/>
    <w:rsid w:val="1EBE2F9B"/>
    <w:rsid w:val="7A6A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CN" w:eastAsia="zh-CN" w:bidi="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eastAsia="Times New Roma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2)5"/>
    <w:basedOn w:val="1"/>
    <w:link w:val="11"/>
    <w:qFormat/>
    <w:uiPriority w:val="0"/>
    <w:pPr>
      <w:widowControl w:val="0"/>
      <w:shd w:val="clear" w:color="auto" w:fill="FFFFFF"/>
      <w:spacing w:after="180" w:line="437" w:lineRule="exact"/>
      <w:jc w:val="distribute"/>
    </w:pPr>
    <w:rPr>
      <w:rFonts w:ascii="MingLiU" w:hAnsi="MingLiU" w:eastAsia="MingLiU" w:cs="MingLiU"/>
      <w:sz w:val="20"/>
      <w:szCs w:val="20"/>
      <w:u w:val="none"/>
    </w:rPr>
  </w:style>
  <w:style w:type="paragraph" w:customStyle="1" w:styleId="7">
    <w:name w:val="标题 #7"/>
    <w:basedOn w:val="1"/>
    <w:link w:val="9"/>
    <w:qFormat/>
    <w:uiPriority w:val="0"/>
    <w:pPr>
      <w:widowControl w:val="0"/>
      <w:shd w:val="clear" w:color="auto" w:fill="FFFFFF"/>
      <w:spacing w:before="480" w:line="857" w:lineRule="exact"/>
      <w:outlineLvl w:val="6"/>
    </w:pPr>
    <w:rPr>
      <w:rFonts w:ascii="MingLiU" w:hAnsi="MingLiU" w:eastAsia="MingLiU" w:cs="MingLiU"/>
      <w:spacing w:val="20"/>
      <w:sz w:val="28"/>
      <w:szCs w:val="28"/>
      <w:u w:val="none"/>
    </w:rPr>
  </w:style>
  <w:style w:type="character" w:customStyle="1" w:styleId="8">
    <w:name w:val="标题 #7 + 间距 0 pt"/>
    <w:basedOn w:val="9"/>
    <w:qFormat/>
    <w:uiPriority w:val="0"/>
    <w:rPr>
      <w:color w:val="000000"/>
      <w:spacing w:val="0"/>
      <w:w w:val="100"/>
      <w:position w:val="0"/>
      <w:lang w:val="zh-CN" w:eastAsia="zh-CN" w:bidi="zh-CN"/>
    </w:rPr>
  </w:style>
  <w:style w:type="character" w:customStyle="1" w:styleId="9">
    <w:name w:val="标题 #7_"/>
    <w:basedOn w:val="5"/>
    <w:link w:val="7"/>
    <w:uiPriority w:val="0"/>
    <w:rPr>
      <w:rFonts w:ascii="MingLiU" w:hAnsi="MingLiU" w:eastAsia="MingLiU" w:cs="MingLiU"/>
      <w:spacing w:val="20"/>
      <w:sz w:val="28"/>
      <w:szCs w:val="28"/>
      <w:u w:val="none"/>
    </w:rPr>
  </w:style>
  <w:style w:type="character" w:customStyle="1" w:styleId="10">
    <w:name w:val="正文文本 (2) + Times New Roman1"/>
    <w:basedOn w:val="11"/>
    <w:qFormat/>
    <w:uiPriority w:val="0"/>
    <w:rPr>
      <w:rFonts w:ascii="Times New Roman" w:hAnsi="Times New Roman" w:eastAsia="Times New Roman" w:cs="Times New Roman"/>
      <w:color w:val="000000"/>
      <w:spacing w:val="0"/>
      <w:w w:val="100"/>
      <w:position w:val="0"/>
      <w:sz w:val="22"/>
      <w:szCs w:val="22"/>
      <w:lang w:val="en-US" w:eastAsia="en-US" w:bidi="en-US"/>
    </w:rPr>
  </w:style>
  <w:style w:type="character" w:customStyle="1" w:styleId="11">
    <w:name w:val="正文文本 (2)_"/>
    <w:basedOn w:val="5"/>
    <w:link w:val="6"/>
    <w:uiPriority w:val="0"/>
    <w:rPr>
      <w:rFonts w:ascii="MingLiU" w:hAnsi="MingLiU" w:eastAsia="MingLiU" w:cs="MingLiU"/>
      <w:sz w:val="20"/>
      <w:szCs w:val="20"/>
      <w:u w:val="none"/>
    </w:rPr>
  </w:style>
  <w:style w:type="paragraph" w:customStyle="1" w:styleId="12">
    <w:name w:val="页眉或页脚1"/>
    <w:basedOn w:val="1"/>
    <w:link w:val="14"/>
    <w:qFormat/>
    <w:uiPriority w:val="0"/>
    <w:pPr>
      <w:widowControl w:val="0"/>
      <w:shd w:val="clear" w:color="auto" w:fill="FFFFFF"/>
      <w:spacing w:line="0" w:lineRule="exact"/>
    </w:pPr>
    <w:rPr>
      <w:rFonts w:ascii="MingLiU" w:hAnsi="MingLiU" w:eastAsia="MingLiU" w:cs="MingLiU"/>
      <w:sz w:val="17"/>
      <w:szCs w:val="17"/>
      <w:u w:val="none"/>
    </w:rPr>
  </w:style>
  <w:style w:type="character" w:customStyle="1" w:styleId="13">
    <w:name w:val="页眉或页脚"/>
    <w:basedOn w:val="14"/>
    <w:qFormat/>
    <w:uiPriority w:val="0"/>
    <w:rPr>
      <w:color w:val="000000"/>
      <w:spacing w:val="0"/>
      <w:w w:val="100"/>
      <w:position w:val="0"/>
      <w:lang w:val="zh-CN" w:eastAsia="zh-CN" w:bidi="zh-CN"/>
    </w:rPr>
  </w:style>
  <w:style w:type="character" w:customStyle="1" w:styleId="14">
    <w:name w:val="页眉或页脚_"/>
    <w:basedOn w:val="5"/>
    <w:link w:val="12"/>
    <w:qFormat/>
    <w:uiPriority w:val="0"/>
    <w:rPr>
      <w:rFonts w:ascii="MingLiU" w:hAnsi="MingLiU" w:eastAsia="MingLiU" w:cs="MingLiU"/>
      <w:sz w:val="17"/>
      <w:szCs w:val="17"/>
      <w:u w:val="none"/>
    </w:rPr>
  </w:style>
  <w:style w:type="character" w:customStyle="1" w:styleId="15">
    <w:name w:val="正文文本 (2) + Times New Roman"/>
    <w:basedOn w:val="11"/>
    <w:qFormat/>
    <w:uiPriority w:val="0"/>
    <w:rPr>
      <w:rFonts w:ascii="Times New Roman" w:hAnsi="Times New Roman" w:eastAsia="Times New Roman" w:cs="Times New Roman"/>
      <w:color w:val="000000"/>
      <w:spacing w:val="0"/>
      <w:w w:val="100"/>
      <w:position w:val="0"/>
      <w:sz w:val="22"/>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4.jpe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2019-05-21T06:05:00Z</dcterms:created>
  <dc:creator>孟彦</dc:creator>
  <cp:lastModifiedBy>孟彦</cp:lastModifiedBy>
  <dcterms:modified xsi:type="dcterms:W3CDTF">2019-05-22T01:02:17Z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