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花桥商务城中专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特级</w:t>
      </w:r>
      <w:r>
        <w:rPr>
          <w:rFonts w:hint="eastAsia" w:ascii="方正小标宋简体" w:eastAsia="方正小标宋简体"/>
          <w:spacing w:val="-11"/>
          <w:sz w:val="44"/>
          <w:szCs w:val="44"/>
          <w:lang w:eastAsia="zh-CN"/>
        </w:rPr>
        <w:t>教师</w:t>
      </w:r>
      <w:r>
        <w:rPr>
          <w:rFonts w:hint="eastAsia" w:ascii="方正小标宋简体" w:eastAsia="方正小标宋简体"/>
          <w:spacing w:val="-11"/>
          <w:sz w:val="44"/>
          <w:szCs w:val="44"/>
        </w:rPr>
        <w:t>后备提升班学员情况表</w:t>
      </w:r>
    </w:p>
    <w:p>
      <w:pPr>
        <w:pStyle w:val="2"/>
        <w:spacing w:line="160" w:lineRule="exact"/>
        <w:rPr>
          <w:rFonts w:ascii="Times New Roman" w:hAnsi="Times New Roman" w:eastAsia="楷体_GB2312"/>
        </w:rPr>
      </w:pPr>
    </w:p>
    <w:tbl>
      <w:tblPr>
        <w:tblStyle w:val="7"/>
        <w:tblW w:w="9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219"/>
        <w:gridCol w:w="897"/>
        <w:gridCol w:w="1109"/>
        <w:gridCol w:w="269"/>
        <w:gridCol w:w="1595"/>
        <w:gridCol w:w="149"/>
        <w:gridCol w:w="1804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 名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别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族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现任行政职务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龄</w:t>
            </w:r>
          </w:p>
        </w:tc>
        <w:tc>
          <w:tcPr>
            <w:tcW w:w="110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现任教师职务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3842" w:type="dxa"/>
            <w:gridSpan w:val="5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近3年来课堂教</w:t>
            </w: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学平均周课时数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现学科教学年限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年年度</w:t>
            </w: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考核结果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年学生平均课堂满意度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单位电话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0512-5017526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移动电话</w:t>
            </w:r>
          </w:p>
        </w:tc>
        <w:tc>
          <w:tcPr>
            <w:tcW w:w="3573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253" w:hRule="atLeast"/>
          <w:jc w:val="center"/>
        </w:trPr>
        <w:tc>
          <w:tcPr>
            <w:tcW w:w="9023" w:type="dxa"/>
            <w:gridSpan w:val="8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获</w:t>
            </w:r>
            <w:r>
              <w:rPr>
                <w:rFonts w:hint="eastAsia" w:ascii="黑体" w:hAnsi="Times New Roman" w:eastAsia="黑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黑体" w:hAnsi="Times New Roman" w:eastAsia="黑体"/>
                <w:sz w:val="24"/>
                <w:szCs w:val="24"/>
              </w:rPr>
              <w:t>级及以上表彰奖励情况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近三年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荣誉称号或奖励名称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时间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颁奖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b/>
                <w:bCs/>
                <w:color w:val="FF0000"/>
                <w:sz w:val="28"/>
                <w:szCs w:val="28"/>
                <w:u w:val="none"/>
              </w:rPr>
              <w:t>分类填写，</w:t>
            </w:r>
            <w:r>
              <w:rPr>
                <w:rFonts w:hint="eastAsia" w:ascii="Times New Roman"/>
                <w:b/>
                <w:bCs/>
                <w:color w:val="FF0000"/>
                <w:sz w:val="28"/>
                <w:szCs w:val="28"/>
                <w:u w:val="none"/>
                <w:lang w:eastAsia="zh-CN"/>
              </w:rPr>
              <w:t>标明序号，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b/>
                <w:bCs/>
                <w:color w:val="FF0000"/>
                <w:sz w:val="28"/>
                <w:szCs w:val="28"/>
                <w:u w:val="none"/>
              </w:rPr>
              <w:t>代表作填在前面</w:t>
            </w:r>
            <w:r>
              <w:rPr>
                <w:rFonts w:hint="eastAsia" w:ascii="Times New Roman"/>
                <w:b/>
                <w:bCs/>
                <w:color w:val="FF0000"/>
                <w:sz w:val="28"/>
                <w:szCs w:val="28"/>
                <w:u w:val="none"/>
                <w:lang w:eastAsia="zh-CN"/>
              </w:rPr>
              <w:t>，包括比赛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ind w:left="1440" w:hanging="1440" w:hangingChars="6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7896" w:hRule="atLeast"/>
          <w:jc w:val="center"/>
        </w:trPr>
        <w:tc>
          <w:tcPr>
            <w:tcW w:w="9023" w:type="dxa"/>
            <w:gridSpan w:val="8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近</w:t>
            </w:r>
            <w:r>
              <w:rPr>
                <w:rFonts w:hint="eastAsia" w:ascii="黑体" w:hAnsi="Times New Roman" w:eastAsia="黑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Times New Roman" w:eastAsia="黑体"/>
                <w:sz w:val="28"/>
                <w:szCs w:val="28"/>
              </w:rPr>
              <w:t>年来发表或出版的本学科论文、论著、教材与承担教科研课题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b/>
                <w:bCs/>
                <w:color w:val="FF0000"/>
                <w:sz w:val="28"/>
                <w:szCs w:val="28"/>
                <w:u w:val="none"/>
              </w:rPr>
              <w:t>分类填写，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  <w:u w:val="none"/>
                <w:lang w:eastAsia="zh-CN"/>
              </w:rPr>
              <w:t>标明序号，</w:t>
            </w:r>
            <w:r>
              <w:rPr>
                <w:rFonts w:ascii="Times New Roman" w:hAnsi="Times New Roman" w:eastAsia="仿宋_GB2312"/>
                <w:b/>
                <w:bCs/>
                <w:color w:val="FF0000"/>
                <w:sz w:val="28"/>
                <w:szCs w:val="28"/>
                <w:u w:val="none"/>
              </w:rPr>
              <w:t>代表作填在前面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ascii="黑体" w:hAnsi="Times New Roman" w:eastAsia="黑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ascii="黑体" w:hAnsi="Times New Roman" w:eastAsia="黑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ascii="黑体" w:hAnsi="Times New Roman" w:eastAsia="黑体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ascii="黑体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2" w:hRule="atLeast"/>
          <w:jc w:val="center"/>
        </w:trPr>
        <w:tc>
          <w:tcPr>
            <w:tcW w:w="9023" w:type="dxa"/>
            <w:gridSpan w:val="8"/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所在单位评价意见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（含对申请人师德及思想政治表现评价）</w:t>
            </w:r>
          </w:p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单位盖章：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2019年2月</w:t>
            </w:r>
          </w:p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jc w:val="left"/>
              <w:rPr>
                <w:rFonts w:ascii="黑体" w:hAnsi="Times New Roman" w:eastAsia="黑体"/>
                <w:sz w:val="24"/>
                <w:szCs w:val="24"/>
              </w:rPr>
            </w:pPr>
          </w:p>
        </w:tc>
      </w:tr>
    </w:tbl>
    <w:p>
      <w:pPr>
        <w:spacing w:line="570" w:lineRule="exact"/>
        <w:rPr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418" w:right="1418" w:bottom="1418" w:left="1588" w:header="851" w:footer="851" w:gutter="0"/>
          <w:pgNumType w:fmt="numberInDash"/>
          <w:cols w:space="720" w:num="1"/>
          <w:titlePg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295"/>
    <w:rsid w:val="00020AA7"/>
    <w:rsid w:val="00200295"/>
    <w:rsid w:val="002B7B66"/>
    <w:rsid w:val="006B0633"/>
    <w:rsid w:val="006D460E"/>
    <w:rsid w:val="006E1A76"/>
    <w:rsid w:val="00921D5A"/>
    <w:rsid w:val="0094343B"/>
    <w:rsid w:val="00BF4682"/>
    <w:rsid w:val="00C537B5"/>
    <w:rsid w:val="00CB5EE6"/>
    <w:rsid w:val="00DC4033"/>
    <w:rsid w:val="00E21BA4"/>
    <w:rsid w:val="00E91DF1"/>
    <w:rsid w:val="00F505D4"/>
    <w:rsid w:val="042E1A47"/>
    <w:rsid w:val="1A9005A8"/>
    <w:rsid w:val="207C7097"/>
    <w:rsid w:val="233A6D2D"/>
    <w:rsid w:val="2B703333"/>
    <w:rsid w:val="2ECD06D4"/>
    <w:rsid w:val="43E41FA6"/>
    <w:rsid w:val="489B4A21"/>
    <w:rsid w:val="4ADA347C"/>
    <w:rsid w:val="500E0856"/>
    <w:rsid w:val="52700748"/>
    <w:rsid w:val="61872AA8"/>
    <w:rsid w:val="649E3A22"/>
    <w:rsid w:val="65FB22AF"/>
    <w:rsid w:val="66825FE1"/>
    <w:rsid w:val="719433AC"/>
    <w:rsid w:val="747446C5"/>
    <w:rsid w:val="7DD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Theme="minorEastAsia" w:cstheme="minorBidi"/>
      <w:szCs w:val="22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basedOn w:val="5"/>
    <w:link w:val="4"/>
    <w:qFormat/>
    <w:uiPriority w:val="99"/>
    <w:rPr>
      <w:rFonts w:ascii="仿宋_GB2312" w:hAnsi="Times New Roman" w:eastAsia="仿宋_GB2312" w:cs="Times New Roman"/>
      <w:sz w:val="18"/>
      <w:szCs w:val="20"/>
    </w:rPr>
  </w:style>
  <w:style w:type="character" w:customStyle="1" w:styleId="9">
    <w:name w:val="纯文本 Char"/>
    <w:link w:val="2"/>
    <w:qFormat/>
    <w:uiPriority w:val="0"/>
    <w:rPr>
      <w:rFonts w:ascii="宋体" w:hAnsi="Courier New"/>
    </w:rPr>
  </w:style>
  <w:style w:type="character" w:customStyle="1" w:styleId="10">
    <w:name w:val="纯文本 Char1"/>
    <w:basedOn w:val="5"/>
    <w:link w:val="2"/>
    <w:semiHidden/>
    <w:uiPriority w:val="99"/>
    <w:rPr>
      <w:rFonts w:ascii="宋体" w:hAnsi="Courier New" w:eastAsia="宋体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批注框文本 Char"/>
    <w:basedOn w:val="5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1380</Characters>
  <Lines>11</Lines>
  <Paragraphs>3</Paragraphs>
  <TotalTime>4</TotalTime>
  <ScaleCrop>false</ScaleCrop>
  <LinksUpToDate>false</LinksUpToDate>
  <CharactersWithSpaces>1618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2018-06-28T15:05:00Z</dcterms:created>
  <dc:creator>admin</dc:creator>
  <cp:lastModifiedBy>Administrator</cp:lastModifiedBy>
  <dcterms:modified xsi:type="dcterms:W3CDTF">2019-02-20T05:33:01Z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